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bookmarkStart w:id="0" w:name="_GoBack"/>
      <w:bookmarkEnd w:id="0"/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Pr="00321427">
        <w:rPr>
          <w:rFonts w:asciiTheme="minorHAnsi" w:hAnsiTheme="minorHAnsi"/>
        </w:rPr>
        <w:t>:</w:t>
      </w:r>
    </w:p>
    <w:p w:rsidR="001F2667" w:rsidRPr="00321427" w:rsidRDefault="001F2667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</w:t>
      </w:r>
      <w:r w:rsidRPr="00321427">
        <w:rPr>
          <w:rFonts w:asciiTheme="minorHAnsi" w:hAnsiTheme="minorHAnsi"/>
          <w:b/>
        </w:rPr>
        <w:t>za zgodną</w:t>
      </w:r>
      <w:r w:rsidRPr="00321427">
        <w:rPr>
          <w:rFonts w:asciiTheme="minorHAnsi" w:hAnsiTheme="minorHAnsi"/>
        </w:rPr>
        <w:t xml:space="preserve"> z ogłoszeniem o naborze wniosków,</w:t>
      </w:r>
    </w:p>
    <w:p w:rsidR="00EB2ADB" w:rsidRPr="00321427" w:rsidRDefault="00461A3D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</w:t>
      </w:r>
      <w:r w:rsidR="00EB2ADB" w:rsidRPr="00321427">
        <w:rPr>
          <w:rFonts w:asciiTheme="minorHAnsi" w:hAnsiTheme="minorHAnsi"/>
        </w:rPr>
        <w:t xml:space="preserve">ostała uznana za </w:t>
      </w:r>
      <w:r w:rsidR="00EB2ADB" w:rsidRPr="00321427">
        <w:rPr>
          <w:rFonts w:asciiTheme="minorHAnsi" w:hAnsiTheme="minorHAnsi"/>
          <w:b/>
        </w:rPr>
        <w:t>zgodną</w:t>
      </w:r>
      <w:r w:rsidR="00EB2ADB" w:rsidRPr="00321427">
        <w:rPr>
          <w:rFonts w:asciiTheme="minorHAnsi" w:hAnsiTheme="minorHAnsi"/>
        </w:rPr>
        <w:t xml:space="preserve"> / </w:t>
      </w:r>
      <w:r w:rsidR="00EB2ADB" w:rsidRPr="00321427">
        <w:rPr>
          <w:rFonts w:asciiTheme="minorHAnsi" w:hAnsiTheme="minorHAnsi"/>
          <w:b/>
        </w:rPr>
        <w:t>niezgodną</w:t>
      </w:r>
      <w:r w:rsidR="00EB2ADB" w:rsidRPr="00321427">
        <w:rPr>
          <w:rFonts w:asciiTheme="minorHAnsi" w:hAnsiTheme="minorHAnsi"/>
          <w:vertAlign w:val="superscript"/>
        </w:rPr>
        <w:t>1</w:t>
      </w:r>
      <w:r w:rsidR="00EB2ADB" w:rsidRPr="00321427">
        <w:rPr>
          <w:rFonts w:asciiTheme="minorHAnsi" w:hAnsiTheme="minorHAnsi"/>
        </w:rPr>
        <w:t xml:space="preserve"> z LSR</w:t>
      </w:r>
      <w:r w:rsidRPr="00321427">
        <w:rPr>
          <w:rFonts w:asciiTheme="minorHAnsi" w:hAnsiTheme="minorHAnsi"/>
        </w:rPr>
        <w:t>, w tym:</w:t>
      </w:r>
    </w:p>
    <w:p w:rsidR="00BB5C71" w:rsidRPr="00321427" w:rsidRDefault="00BB5C71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oceniona jako </w:t>
      </w:r>
      <w:r w:rsidRPr="00321427">
        <w:rPr>
          <w:rFonts w:asciiTheme="minorHAnsi" w:hAnsiTheme="minorHAnsi"/>
          <w:b/>
        </w:rPr>
        <w:t>zgodna /</w:t>
      </w:r>
      <w:r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  <w:b/>
        </w:rPr>
        <w:t>niezgodna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Programem, w ramach którego planowana jest do finansowania;</w:t>
      </w:r>
    </w:p>
    <w:p w:rsidR="00636C8B" w:rsidRPr="00321427" w:rsidRDefault="00461A3D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została uznana z</w:t>
      </w:r>
      <w:r w:rsidR="00BB5C71" w:rsidRPr="00321427">
        <w:rPr>
          <w:rFonts w:asciiTheme="minorHAnsi" w:hAnsiTheme="minorHAnsi"/>
        </w:rPr>
        <w:t>a</w:t>
      </w:r>
      <w:r w:rsidRPr="00321427">
        <w:rPr>
          <w:rFonts w:asciiTheme="minorHAnsi" w:hAnsiTheme="minorHAnsi"/>
        </w:rPr>
        <w:t xml:space="preserve"> </w:t>
      </w:r>
      <w:r w:rsidR="00BB5C71" w:rsidRPr="00321427">
        <w:rPr>
          <w:rFonts w:asciiTheme="minorHAnsi" w:hAnsiTheme="minorHAnsi"/>
          <w:b/>
        </w:rPr>
        <w:t>zgodną</w:t>
      </w:r>
      <w:r w:rsidR="00BB5C71" w:rsidRPr="00321427">
        <w:rPr>
          <w:rFonts w:asciiTheme="minorHAnsi" w:hAnsiTheme="minorHAnsi"/>
        </w:rPr>
        <w:t xml:space="preserve"> / </w:t>
      </w:r>
      <w:r w:rsidR="00BB5C71" w:rsidRPr="00321427">
        <w:rPr>
          <w:rFonts w:asciiTheme="minorHAnsi" w:hAnsiTheme="minorHAnsi"/>
          <w:b/>
        </w:rPr>
        <w:t>niezgodną</w:t>
      </w:r>
      <w:r w:rsidR="00BB5C71" w:rsidRPr="00321427">
        <w:rPr>
          <w:rFonts w:asciiTheme="minorHAnsi" w:hAnsiTheme="minorHAnsi"/>
          <w:vertAlign w:val="superscript"/>
        </w:rPr>
        <w:t>1</w:t>
      </w:r>
      <w:r w:rsidR="00BB5C71" w:rsidRPr="00321427">
        <w:rPr>
          <w:rFonts w:asciiTheme="minorHAnsi" w:hAnsiTheme="minorHAnsi"/>
        </w:rPr>
        <w:t xml:space="preserve"> z celami LSR.</w:t>
      </w:r>
    </w:p>
    <w:p w:rsidR="00636C8B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:rsidR="009C085C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321427">
        <w:rPr>
          <w:rFonts w:asciiTheme="minorHAnsi" w:hAnsiTheme="minorHAnsi"/>
          <w:b/>
        </w:rPr>
        <w:t>spełnia / nie spełnia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kryteriów wyboru i </w:t>
      </w:r>
      <w:r w:rsidRPr="00321427">
        <w:rPr>
          <w:rFonts w:asciiTheme="minorHAnsi" w:hAnsiTheme="minorHAnsi"/>
          <w:b/>
        </w:rPr>
        <w:t>jest możliwa / nie jest możliwa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do realizacji w ramach LSR.</w:t>
      </w:r>
    </w:p>
    <w:p w:rsidR="00321427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:rsidR="009C085C" w:rsidRPr="00321427" w:rsidRDefault="006445FE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lastRenderedPageBreak/>
        <w:t>Wnioskodawca ma prawo wniesienia</w:t>
      </w:r>
      <w:r w:rsidR="00600BB6" w:rsidRPr="00321427">
        <w:rPr>
          <w:rFonts w:asciiTheme="minorHAnsi" w:hAnsiTheme="minorHAnsi"/>
          <w:b/>
        </w:rPr>
        <w:t xml:space="preserve"> do Zarządu Województwa Kujawsko-Pomorskiego</w:t>
      </w:r>
      <w:r w:rsidRPr="00321427">
        <w:rPr>
          <w:rFonts w:asciiTheme="minorHAnsi" w:hAnsiTheme="minorHAnsi"/>
          <w:b/>
        </w:rPr>
        <w:t xml:space="preserve"> protestu</w:t>
      </w:r>
      <w:r w:rsidR="00600BB6" w:rsidRPr="00321427">
        <w:rPr>
          <w:rFonts w:asciiTheme="minorHAnsi" w:hAnsiTheme="minorHAnsi"/>
          <w:b/>
        </w:rPr>
        <w:t xml:space="preserve">, jeśli nie zgadza się z decyzją Rady </w:t>
      </w:r>
      <w:r w:rsidR="00321427">
        <w:rPr>
          <w:rFonts w:asciiTheme="minorHAnsi" w:hAnsiTheme="minorHAnsi"/>
          <w:b/>
        </w:rPr>
        <w:t>Programowej</w:t>
      </w:r>
      <w:r w:rsidRPr="00321427">
        <w:rPr>
          <w:rFonts w:asciiTheme="minorHAnsi" w:hAnsiTheme="minorHAnsi"/>
          <w:b/>
        </w:rPr>
        <w:t xml:space="preserve"> </w:t>
      </w:r>
      <w:r w:rsidR="00600BB6" w:rsidRPr="00321427">
        <w:rPr>
          <w:rFonts w:asciiTheme="minorHAnsi" w:hAnsiTheme="minorHAnsi"/>
          <w:b/>
        </w:rPr>
        <w:t>podjętą na posiedzeniu dot. wyboru i oceny operacji.</w:t>
      </w:r>
      <w:r w:rsidR="00321427" w:rsidRPr="00321427">
        <w:rPr>
          <w:rFonts w:asciiTheme="minorHAnsi" w:hAnsiTheme="minorHAnsi"/>
        </w:rPr>
        <w:t xml:space="preserve"> </w:t>
      </w:r>
    </w:p>
    <w:p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:rsidR="00636C8B" w:rsidRPr="00321427" w:rsidRDefault="00636C8B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:rsidR="00BB5C71" w:rsidRPr="00321427" w:rsidRDefault="00BB5C71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poz. 378) oraz ustawy z dnia 11 lipca 2014 r. o zasadach realizacji programów w zakresie polityki spójności finansowanych w perspektywie finansowej 2014–2020 (Dz. U. poz. 1146 z późn. zm.)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:rsidR="00E07B72" w:rsidRP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gdy operacja została wybrana, ale nie mieści się w limicie środków wskazanym w ogłoszeniu o naborze (okoliczność, że operacja nie mieści się w limicie środków wskazanym w ogłoszeniu o naborze nie może stanowić wyłącznej przesłanki wniesienia protestu).</w:t>
      </w:r>
    </w:p>
    <w:p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a</w:t>
      </w:r>
      <w:r w:rsidR="003A1ADF" w:rsidRPr="00321427">
        <w:rPr>
          <w:rFonts w:asciiTheme="minorHAnsi" w:hAnsiTheme="minorHAnsi"/>
          <w:sz w:val="20"/>
          <w:szCs w:val="20"/>
        </w:rPr>
        <w:t xml:space="preserve">rt. 54 ust. 2 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późn. zm.),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pouczenia, został wniesiony:</w:t>
      </w:r>
    </w:p>
    <w:p w:rsidR="00321427" w:rsidRDefault="00E07B72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 terminie;</w:t>
      </w:r>
    </w:p>
    <w:p w:rsidR="00321427" w:rsidRDefault="00636C8B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przez podmiot wykluczony z możli</w:t>
      </w:r>
      <w:r w:rsidR="00E07B72" w:rsidRPr="00321427">
        <w:rPr>
          <w:rFonts w:asciiTheme="minorHAnsi" w:hAnsiTheme="minorHAnsi"/>
          <w:sz w:val="20"/>
          <w:szCs w:val="20"/>
        </w:rPr>
        <w:t>wości otrzymania dofinansowania;</w:t>
      </w:r>
    </w:p>
    <w:p w:rsidR="00636C8B" w:rsidRPr="00321427" w:rsidRDefault="00636C8B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bez wskazania </w:t>
      </w:r>
      <w:r w:rsidR="00E07B72" w:rsidRPr="00321427">
        <w:rPr>
          <w:rFonts w:asciiTheme="minorHAnsi" w:hAnsiTheme="minorHAnsi"/>
          <w:sz w:val="20"/>
          <w:szCs w:val="20"/>
        </w:rPr>
        <w:t>kryteriów oceny, z których oceną</w:t>
      </w:r>
      <w:r w:rsidRPr="00321427">
        <w:rPr>
          <w:rFonts w:asciiTheme="minorHAnsi" w:hAnsiTheme="minorHAnsi"/>
          <w:sz w:val="20"/>
          <w:szCs w:val="20"/>
        </w:rPr>
        <w:t xml:space="preserve"> wnioskodawca się nie zgadza, z uzasadnieniem.</w:t>
      </w:r>
    </w:p>
    <w:p w:rsidR="00E54806" w:rsidRPr="00321427" w:rsidRDefault="00E54806" w:rsidP="00BB5C71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</w:p>
    <w:p w:rsidR="00E54806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001E42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80C" w:rsidRDefault="00E5180C" w:rsidP="0003223D">
      <w:pPr>
        <w:spacing w:after="0" w:line="240" w:lineRule="auto"/>
      </w:pPr>
      <w:r>
        <w:separator/>
      </w:r>
    </w:p>
  </w:endnote>
  <w:endnote w:type="continuationSeparator" w:id="0">
    <w:p w:rsidR="00E5180C" w:rsidRDefault="00E5180C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5B2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80C" w:rsidRDefault="00E5180C" w:rsidP="0003223D">
      <w:pPr>
        <w:spacing w:after="0" w:line="240" w:lineRule="auto"/>
      </w:pPr>
      <w:r>
        <w:separator/>
      </w:r>
    </w:p>
  </w:footnote>
  <w:footnote w:type="continuationSeparator" w:id="0">
    <w:p w:rsidR="00E5180C" w:rsidRDefault="00E5180C" w:rsidP="0003223D">
      <w:pPr>
        <w:spacing w:after="0" w:line="240" w:lineRule="auto"/>
      </w:pPr>
      <w:r>
        <w:continuationSeparator/>
      </w:r>
    </w:p>
  </w:footnote>
  <w:footnote w:id="1">
    <w:p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:rsidR="00291972" w:rsidRPr="003742A5" w:rsidRDefault="006846D9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>12.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EEF6D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01E42"/>
    <w:rsid w:val="0003223D"/>
    <w:rsid w:val="00035903"/>
    <w:rsid w:val="00066C95"/>
    <w:rsid w:val="001F2667"/>
    <w:rsid w:val="002141D2"/>
    <w:rsid w:val="0023041D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5577B0"/>
    <w:rsid w:val="00586D24"/>
    <w:rsid w:val="005C059E"/>
    <w:rsid w:val="00600BB6"/>
    <w:rsid w:val="006060D1"/>
    <w:rsid w:val="00606D7C"/>
    <w:rsid w:val="00636C8B"/>
    <w:rsid w:val="006445FE"/>
    <w:rsid w:val="006846D9"/>
    <w:rsid w:val="00713D31"/>
    <w:rsid w:val="007248C7"/>
    <w:rsid w:val="007F0CF8"/>
    <w:rsid w:val="0082443E"/>
    <w:rsid w:val="008A1664"/>
    <w:rsid w:val="008A3C4F"/>
    <w:rsid w:val="00986AB0"/>
    <w:rsid w:val="009C085C"/>
    <w:rsid w:val="00A60F78"/>
    <w:rsid w:val="00B84FD1"/>
    <w:rsid w:val="00BB5C71"/>
    <w:rsid w:val="00BE63CA"/>
    <w:rsid w:val="00CA4FB4"/>
    <w:rsid w:val="00CB3ED9"/>
    <w:rsid w:val="00DA2D81"/>
    <w:rsid w:val="00DE0C94"/>
    <w:rsid w:val="00E07B72"/>
    <w:rsid w:val="00E5180C"/>
    <w:rsid w:val="00E54806"/>
    <w:rsid w:val="00EA2B7C"/>
    <w:rsid w:val="00EB2ADB"/>
    <w:rsid w:val="00F15B29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1534B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D859C-2213-42C5-B1A5-C6E23DBE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13</cp:revision>
  <dcterms:created xsi:type="dcterms:W3CDTF">2016-10-03T16:06:00Z</dcterms:created>
  <dcterms:modified xsi:type="dcterms:W3CDTF">2017-01-10T11:32:00Z</dcterms:modified>
</cp:coreProperties>
</file>